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3B59C67" w:rsidP="53B59C67" w:rsidRDefault="53B59C67" w14:paraId="2045457A" w14:textId="3CCE8857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3B59C67" w:rsidR="53B59C67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PRZEDSZKOLE SAMORZĄDOWE W PUDLISZKACH</w:t>
      </w:r>
    </w:p>
    <w:p w:rsidR="53B59C67" w:rsidP="53B59C67" w:rsidRDefault="53B59C67" w14:paraId="74A9269B" w14:textId="6243BEE2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xmlns:wp14="http://schemas.microsoft.com/office/word/2010/wordml" w:rsidP="53B59C67" w14:paraId="05C504E6" wp14:textId="6BD3650F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bookmarkStart w:name="_GoBack" w:id="0"/>
      <w:bookmarkEnd w:id="0"/>
      <w:r w:rsidRPr="53B59C67" w:rsidR="53B59C67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Regulamin konkursu plastycznego</w:t>
      </w:r>
    </w:p>
    <w:p xmlns:wp14="http://schemas.microsoft.com/office/word/2010/wordml" w:rsidP="53B59C67" w14:paraId="57375426" wp14:textId="69C46950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3B59C67" w:rsidR="53B59C67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“Zawody naszych rodziców”</w:t>
      </w:r>
    </w:p>
    <w:p w:rsidR="53B59C67" w:rsidP="53B59C67" w:rsidRDefault="53B59C67" w14:paraId="5E1E05BE" w14:textId="64DEBEEF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53B59C67" w:rsidP="53B59C67" w:rsidRDefault="53B59C67" w14:paraId="3D86E25C" w14:textId="5C8E89B3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3B59C67" w:rsidR="53B59C6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ORGANIZATOR</w:t>
      </w:r>
    </w:p>
    <w:p w:rsidR="53B59C67" w:rsidP="53B59C67" w:rsidRDefault="53B59C67" w14:paraId="212F5FB5" w14:textId="7B6C1903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3B59C67" w:rsidR="53B59C6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Organizatorem konkursu jest Przedszkole Samorządowe w Pudliszkach, ul. Szkolna 1a.</w:t>
      </w:r>
    </w:p>
    <w:p w:rsidR="53B59C67" w:rsidP="53B59C67" w:rsidRDefault="53B59C67" w14:paraId="1D84F722" w14:textId="3408AF75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3B59C67" w:rsidR="53B59C6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Koordynator konkursu:</w:t>
      </w:r>
      <w:r w:rsidRPr="53B59C67" w:rsidR="53B59C6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Paulina Nowacka</w:t>
      </w:r>
    </w:p>
    <w:p w:rsidR="53B59C67" w:rsidP="53B59C67" w:rsidRDefault="53B59C67" w14:paraId="2AF72B69" w14:textId="07E91E62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53B59C67" w:rsidP="53B59C67" w:rsidRDefault="53B59C67" w14:paraId="5D0F3AE5" w14:textId="07573FB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3B59C67" w:rsidR="53B59C6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CELE KONKURSU</w:t>
      </w:r>
    </w:p>
    <w:p w:rsidR="53B59C67" w:rsidP="53B59C67" w:rsidRDefault="53B59C67" w14:paraId="67EFD650" w14:textId="3257A368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3B59C67" w:rsidR="53B59C6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Przybliżenie wiadomości na temat wybranych zawodów.</w:t>
      </w:r>
    </w:p>
    <w:p w:rsidR="53B59C67" w:rsidP="53B59C67" w:rsidRDefault="53B59C67" w14:paraId="4245782B" w14:textId="5A9080E2">
      <w:pPr>
        <w:pStyle w:val="ListParagraph"/>
        <w:numPr>
          <w:ilvl w:val="0"/>
          <w:numId w:val="1"/>
        </w:numPr>
        <w:jc w:val="left"/>
        <w:rPr>
          <w:b w:val="1"/>
          <w:bCs w:val="1"/>
          <w:sz w:val="24"/>
          <w:szCs w:val="24"/>
        </w:rPr>
      </w:pPr>
      <w:r w:rsidRPr="53B59C67" w:rsidR="53B59C6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Uświadomienie znaczenia pracy dla ludzi.</w:t>
      </w:r>
    </w:p>
    <w:p w:rsidR="53B59C67" w:rsidP="53B59C67" w:rsidRDefault="53B59C67" w14:paraId="3F7E74BC" w14:textId="219E867B">
      <w:pPr>
        <w:pStyle w:val="ListParagraph"/>
        <w:numPr>
          <w:ilvl w:val="0"/>
          <w:numId w:val="1"/>
        </w:numPr>
        <w:jc w:val="left"/>
        <w:rPr>
          <w:b w:val="1"/>
          <w:bCs w:val="1"/>
          <w:sz w:val="24"/>
          <w:szCs w:val="24"/>
        </w:rPr>
      </w:pPr>
      <w:r w:rsidRPr="53B59C67" w:rsidR="53B59C6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Doskonalenie sprawności manualnej dziecka.</w:t>
      </w:r>
    </w:p>
    <w:p w:rsidR="53B59C67" w:rsidP="53B59C67" w:rsidRDefault="53B59C67" w14:paraId="1882DD9A" w14:textId="34B399D5">
      <w:pPr>
        <w:pStyle w:val="ListParagraph"/>
        <w:numPr>
          <w:ilvl w:val="0"/>
          <w:numId w:val="1"/>
        </w:numPr>
        <w:jc w:val="left"/>
        <w:rPr>
          <w:b w:val="1"/>
          <w:bCs w:val="1"/>
          <w:sz w:val="24"/>
          <w:szCs w:val="24"/>
        </w:rPr>
      </w:pPr>
      <w:r w:rsidRPr="53B59C67" w:rsidR="53B59C6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Rozwijanie pomysłowości i wyobraźni twórczej dzieci poprzez ekspresje plastyczną.</w:t>
      </w:r>
    </w:p>
    <w:p w:rsidR="53B59C67" w:rsidP="53B59C67" w:rsidRDefault="53B59C67" w14:paraId="28D4908D" w14:textId="61313998">
      <w:pPr>
        <w:pStyle w:val="ListParagraph"/>
        <w:numPr>
          <w:ilvl w:val="0"/>
          <w:numId w:val="1"/>
        </w:numPr>
        <w:jc w:val="left"/>
        <w:rPr>
          <w:b w:val="1"/>
          <w:bCs w:val="1"/>
          <w:sz w:val="24"/>
          <w:szCs w:val="24"/>
        </w:rPr>
      </w:pPr>
      <w:r w:rsidRPr="53B59C67" w:rsidR="53B59C6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Zaprezentowanie swoich możliwości twórczych poprzez wykorzystanie różnorodnych technik plastycznych.</w:t>
      </w:r>
    </w:p>
    <w:p w:rsidR="53B59C67" w:rsidP="53B59C67" w:rsidRDefault="53B59C67" w14:paraId="65C52577" w14:textId="7ACF1016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53B59C67" w:rsidP="53B59C67" w:rsidRDefault="53B59C67" w14:paraId="1C4A1A76" w14:textId="0AB4CFC8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3B59C67" w:rsidR="53B59C6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UCZESTNICY</w:t>
      </w:r>
    </w:p>
    <w:p w:rsidR="53B59C67" w:rsidP="53B59C67" w:rsidRDefault="53B59C67" w14:paraId="1E306665" w14:textId="0A759824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3B59C67" w:rsidR="53B59C6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Konkurs skierowany jest do dzieci przedszkolnych. Obejmuje wszystkie grupy wiekowe – dzieci w wieku 3 lat, 4 lat, 5 lat i 6 lat.</w:t>
      </w:r>
    </w:p>
    <w:p w:rsidR="53B59C67" w:rsidP="53B59C67" w:rsidRDefault="53B59C67" w14:paraId="596E8E05" w14:textId="7E24B24E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53B59C67" w:rsidP="53B59C67" w:rsidRDefault="53B59C67" w14:paraId="277DE01C" w14:textId="7F0C288F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3B59C67" w:rsidR="53B59C6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WARUNKI UCZESTNICTWA W KONKURSIE</w:t>
      </w:r>
    </w:p>
    <w:p w:rsidR="53B59C67" w:rsidP="53B59C67" w:rsidRDefault="53B59C67" w14:paraId="26E0E76A" w14:textId="1F57B043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3B59C67" w:rsidR="53B59C6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Uczestnikiem konkursu jest dziecko, jednakże praca może być wykonana zespołowo wspólnie z rodzicami, rodzeństwem, dziadkami.</w:t>
      </w:r>
    </w:p>
    <w:p w:rsidR="53B59C67" w:rsidP="53B59C67" w:rsidRDefault="53B59C67" w14:paraId="17DA0592" w14:textId="4EA3EA75">
      <w:pPr>
        <w:pStyle w:val="ListParagraph"/>
        <w:numPr>
          <w:ilvl w:val="0"/>
          <w:numId w:val="2"/>
        </w:numPr>
        <w:jc w:val="left"/>
        <w:rPr>
          <w:b w:val="1"/>
          <w:bCs w:val="1"/>
          <w:sz w:val="24"/>
          <w:szCs w:val="24"/>
        </w:rPr>
      </w:pPr>
      <w:r w:rsidRPr="53B59C67" w:rsidR="53B59C6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Każdy uczestnik wykonuje jedną pracę plastyczną.</w:t>
      </w:r>
    </w:p>
    <w:p w:rsidR="53B59C67" w:rsidP="53B59C67" w:rsidRDefault="53B59C67" w14:paraId="486C5419" w14:textId="3A584686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42EB5F6" w:rsidR="042EB5F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Technika wykonania pracy: płaska, format A3 lub A4.</w:t>
      </w:r>
    </w:p>
    <w:p w:rsidR="53B59C67" w:rsidP="53B59C67" w:rsidRDefault="53B59C67" w14:paraId="5D0918F2" w14:textId="64F4F85C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1"/>
          <w:bCs w:val="1"/>
          <w:sz w:val="24"/>
          <w:szCs w:val="24"/>
        </w:rPr>
      </w:pPr>
      <w:r w:rsidRPr="53B59C67" w:rsidR="53B59C6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Każda praca powinna być opatrzona metryczką, umieszczoną z tyłu pracy, zawierającą: imię i nazwisko autora, wiek dziecka, nazwa grupy przedszkolnej.</w:t>
      </w:r>
    </w:p>
    <w:p w:rsidR="53B59C67" w:rsidP="53B59C67" w:rsidRDefault="53B59C67" w14:paraId="7D2FEF7A" w14:textId="36251E07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1"/>
          <w:bCs w:val="1"/>
          <w:sz w:val="24"/>
          <w:szCs w:val="24"/>
        </w:rPr>
      </w:pPr>
      <w:r w:rsidRPr="53B59C67" w:rsidR="53B59C6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Komisja konkursowa podczas oceny poszczególnych prac będzie brała pod uwagę następujące kryteria: prezentację ogólną, estetykę i staranność, pomysłowość i oryginalność, różnorodność użytych materiałów.</w:t>
      </w:r>
    </w:p>
    <w:p w:rsidR="53B59C67" w:rsidP="53B59C67" w:rsidRDefault="53B59C67" w14:paraId="2736413E" w14:textId="41BE0CF3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1"/>
          <w:bCs w:val="1"/>
          <w:sz w:val="24"/>
          <w:szCs w:val="24"/>
        </w:rPr>
      </w:pPr>
      <w:r w:rsidRPr="53B59C67" w:rsidR="53B59C6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Prace należy dostarczyć do </w:t>
      </w:r>
      <w:r w:rsidRPr="53B59C67" w:rsidR="53B59C67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18 marca 2022 r.</w:t>
      </w:r>
      <w:r w:rsidRPr="53B59C67" w:rsidR="53B59C6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do wychowawcy grupy.</w:t>
      </w:r>
    </w:p>
    <w:p w:rsidR="53B59C67" w:rsidP="53B59C67" w:rsidRDefault="53B59C67" w14:paraId="6B59F0AE" w14:textId="5312B8B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076B5EED" w:rsidP="076B5EED" w:rsidRDefault="076B5EED" w14:paraId="2FCD7F19" w14:textId="1FF70A8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076B5EED" w:rsidP="076B5EED" w:rsidRDefault="076B5EED" w14:paraId="6FB376AB" w14:textId="27B6FD8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53B59C67" w:rsidP="53B59C67" w:rsidRDefault="53B59C67" w14:paraId="163B247F" w14:textId="38EF23DC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3B59C67" w:rsidR="53B59C6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ROZSTRZYGNIĘCIE KONKURSU</w:t>
      </w:r>
    </w:p>
    <w:p w:rsidR="53B59C67" w:rsidP="53B59C67" w:rsidRDefault="53B59C67" w14:paraId="12E93278" w14:textId="07262C25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4E21E9D" w:rsidR="04E21E9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Zwycięzcom pierwszych trzech miejsc zostaną wręczone dyplomy i nagrody, natomiast pozostali uczestnicy otrzymają dyplom.</w:t>
      </w:r>
    </w:p>
    <w:p w:rsidR="53B59C67" w:rsidP="53B59C67" w:rsidRDefault="53B59C67" w14:paraId="69ECBCF3" w14:textId="591E14DA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53B59C67" w:rsidR="53B59C6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Prace zostaną ocenione przez komisję i od ich decyzji nie ma odwołania.</w:t>
      </w:r>
    </w:p>
    <w:p w:rsidR="53B59C67" w:rsidP="53B59C67" w:rsidRDefault="53B59C67" w14:paraId="37565C12" w14:textId="5854A840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076B5EED" w:rsidR="076B5EE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Ogłoszenie wyników konkursu oraz wręczenie nagród odbędzie się 25 marca 2022 r.</w:t>
      </w:r>
    </w:p>
    <w:p w:rsidR="53B59C67" w:rsidP="53B59C67" w:rsidRDefault="53B59C67" w14:paraId="30FF7BDD" w14:textId="209A486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53B59C67" w:rsidP="53B59C67" w:rsidRDefault="53B59C67" w14:paraId="1C522CD3" w14:textId="518AA4F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3B59C67" w:rsidR="53B59C6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UWAGI KOŃCOWE</w:t>
      </w:r>
    </w:p>
    <w:p w:rsidR="53B59C67" w:rsidP="53B59C67" w:rsidRDefault="53B59C67" w14:paraId="40B8E700" w14:textId="4626F43B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3B59C67" w:rsidR="53B59C6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Dane osobowe uczestników będą wykorzystywane wyłącznie w celu wyłonienia zwycięzców i przyznania nagród.</w:t>
      </w:r>
    </w:p>
    <w:p w:rsidR="53B59C67" w:rsidP="53B59C67" w:rsidRDefault="53B59C67" w14:paraId="010C4762" w14:textId="1B7FCDCA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53B59C67" w:rsidR="53B59C6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Organizator zastrzega sobie prawo do wykorzystania prac oraz wizerunku wykonawców.</w:t>
      </w:r>
    </w:p>
    <w:p w:rsidR="53B59C67" w:rsidP="53B59C67" w:rsidRDefault="53B59C67" w14:paraId="42D3DD99" w14:textId="3ECF10ED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53B59C67" w:rsidP="53B59C67" w:rsidRDefault="53B59C67" w14:paraId="5CA3E615" w14:textId="1CA8AD16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3173A4"/>
    <w:rsid w:val="042EB5F6"/>
    <w:rsid w:val="04E21E9D"/>
    <w:rsid w:val="076B5EED"/>
    <w:rsid w:val="53B59C67"/>
    <w:rsid w:val="6E31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173A4"/>
  <w15:chartTrackingRefBased/>
  <w15:docId w15:val="{1E315535-8A1A-4B0D-8A90-79B103756A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278aa64715045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2022-01-20T07:58:29.6154616Z</dcterms:created>
  <dcterms:modified xsi:type="dcterms:W3CDTF">2022-02-23T17:15:51.2408260Z</dcterms:modified>
  <dc:creator>Paulina Adamczak</dc:creator>
  <lastModifiedBy>Paulina Adamczak</lastModifiedBy>
</coreProperties>
</file>