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B" w:rsidRDefault="0058758B" w:rsidP="0058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REALIZACJA   ROCZNY PLAN PRACY 2021-2022     </w:t>
      </w:r>
      <w:bookmarkStart w:id="0" w:name="_GoBack"/>
      <w:bookmarkEnd w:id="0"/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tbl>
      <w:tblPr>
        <w:tblW w:w="14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5"/>
        <w:gridCol w:w="7225"/>
        <w:gridCol w:w="104"/>
        <w:gridCol w:w="1985"/>
        <w:gridCol w:w="50"/>
        <w:gridCol w:w="1794"/>
      </w:tblGrid>
      <w:tr w:rsidR="0058758B" w:rsidTr="0058758B">
        <w:trPr>
          <w:trHeight w:val="344"/>
          <w:jc w:val="center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758B" w:rsidRDefault="0058758B">
            <w:pPr>
              <w:jc w:val="center"/>
              <w:rPr>
                <w:b/>
                <w:sz w:val="2"/>
              </w:rPr>
            </w:pPr>
          </w:p>
          <w:p w:rsidR="0058758B" w:rsidRDefault="0058758B">
            <w:pPr>
              <w:jc w:val="center"/>
              <w:rPr>
                <w:smallCaps/>
              </w:rPr>
            </w:pPr>
            <w:r>
              <w:rPr>
                <w:b/>
                <w:smallCaps/>
                <w:sz w:val="28"/>
              </w:rPr>
              <w:t>procesy  wspomagania  rozwoju  i  edukacji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Cel/źródło planowania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Zadanie/sposób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Osoba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odpowiedzialna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Termin realizacji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Tworzenie warunków do realizacji podstawy programowej </w:t>
            </w:r>
          </w:p>
          <w:p w:rsidR="0058758B" w:rsidRDefault="0058758B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(ustawa prawo oświatowe, ustawa o systemie oświaty)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Ustalenie przedszkolnego zestawu programów na rok 2021/22 zaopiniowanie przez RP.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1.09.2021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Ustalenie ramowego rozkładu dnia na wniosek rady pedagogicznej – dla dzieci młodszych i starszych -  różnorodne formy aktywności.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1.09.2021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Ustalenie obowiązującej dokumentacji nauczycieli i sposobu jej prowadzenia.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1.09.2021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Organizacja przestrzeni edukacyjnej w salach z uwzględnieniem zaleceń do realizacji podstawy programowej, m.in. kąciki zainteresowań.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1.09.2021</w:t>
            </w:r>
          </w:p>
        </w:tc>
      </w:tr>
      <w:tr w:rsidR="0058758B" w:rsidTr="0058758B">
        <w:trPr>
          <w:trHeight w:val="5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 xml:space="preserve">Gazetki/wystawy tematyczne – plansze, ilustracje, akcesoria, książki, albumy itp.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każdego tematu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profilaktyczno-wychowawcze</w:t>
            </w:r>
          </w:p>
          <w:p w:rsidR="0058758B" w:rsidRDefault="0058758B">
            <w:pPr>
              <w:pStyle w:val="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(zadania przedszkola – podstawa programowa)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jc w:val="left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jc w:val="left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Działania profilaktyczno-wychowawcze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profilaktyczno-wychowawcze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profilaktyczno-wychowawcze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Wprowadzenie, objaśnienie dzieciom istoty wartości w tematykach zajęć/projektach: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przyjaźń, koleżeństwo;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rodzina; 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szacunek;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prawda, uczciwość;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odpowiedzialność;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akceptacja, tolerancja;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dobro, piękno w zachowaniu człowieka,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uprzejmość, życzliwość,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patriotyzm i inne.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Wyeksponowanie w formie graficznej kodeksu przedszkolaka w salach - ustalenie z dziećmi norm zachowania wynikających z poznawanych wartości i systematyczne ich utrwalanie.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Uzgodnienie z rodzicami: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systemu wartości wprowadzanych w przedszkolu; 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pl-PL"/>
              </w:rPr>
              <w:t>metod pracy wychowawczej i systemu motywacyjnego.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Systematyczne eksponowanie poznawanych wartości na gazetkach dla rodziców.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Rozwijanie inteligencji emocjonalnej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poprzez: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Zabawy i aktywności dotyczące świadomości emocji,  przyczyn i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wywołanych emocjami.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Budowanie poczucia wartości dzieci poprzez wzmocnienia, dostrzeganie mocnych stron oraz akceptację indywidualności każdego dziecka.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Wskazanie sposobów radzenia sobie z emocjami.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Bajki relaksacyjne.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Realizacja projektu edukacyjnego „Przyjaciele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Zippiego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” w grupach 5,6 latków.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Kształtowanie kompetencji społecznych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poprzez: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Wyjaśnienie dzieciom ich praw i obowiązków w przedszkolu.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Wyjaśnienie czym są prawa i obowiązki dziecka.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Wyeksponowanie gazetek z prawami dzieci.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Nauka współpracy podczas wykonywania zadań w parach – 3-</w:t>
            </w:r>
            <w:smartTag w:uri="urn:schemas-microsoft-com:office:smarttags" w:element="metricconverter">
              <w:smartTagPr>
                <w:attr w:name="ProductID" w:val="4 l"/>
              </w:smartTagPr>
              <w:r>
                <w:rPr>
                  <w:rFonts w:ascii="Times New Roman" w:hAnsi="Times New Roman"/>
                  <w:sz w:val="24"/>
                  <w:szCs w:val="24"/>
                  <w:lang w:val="pl-PL"/>
                </w:rPr>
                <w:t>4 l</w:t>
              </w:r>
            </w:smartTag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Doświadczanie współpracy podczas wykonywania zadań w małych 3-4 osobowych zespołach – 5-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rPr>
                  <w:rFonts w:ascii="Times New Roman" w:hAnsi="Times New Roman"/>
                  <w:sz w:val="24"/>
                  <w:szCs w:val="24"/>
                  <w:lang w:val="pl-PL"/>
                </w:rPr>
                <w:t>6 l</w:t>
              </w:r>
            </w:smartTag>
            <w:r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Korzystanie z gier i układanie ich – zdrowa rywalizacja, oswajanie z przegrywaniem.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Promocja zdrowego stylu życia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aktywność ruchowa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(zdrowie jako wartość):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Ćwiczenia poranne.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Zestaw zabaw ruchowych.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Zestawy ćwiczeń gimnastycznych podczas zajęć dydaktycznych.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Pobyt w ogrodzie lub spacer.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Zabawy ruchowe w ciągu dnia. 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Zabawy tradycyjne ze śpiewem.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 grup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smartTag w:uri="urn:schemas-microsoft-com:office:smarttags" w:element="metricconverter">
              <w:smartTagPr>
                <w:attr w:name="ProductID" w:val="3,4 l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3,4 l</w:t>
              </w:r>
            </w:smartTag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5,6 l</w:t>
              </w:r>
            </w:smartTag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codziennie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3x w tyg.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2x w tyg.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codziennie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2x dziennie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1x w tyg.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Promocja zdrowego stylu życia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zdrowe żywienie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(zdrowie jako wartość):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zasad racjonalnego żywienia.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Zachęcanie do próbowania nowych potraw, przełamywanie oporów i niechęci przed próbowaniem.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Promocja zdrowego stylu życia – higieniczny styl życia </w:t>
            </w:r>
            <w:r>
              <w:rPr>
                <w:rFonts w:ascii="Times New Roman" w:hAnsi="Times New Roman" w:cs="Times New Roman"/>
                <w:lang w:val="pl-PL"/>
              </w:rPr>
              <w:t>(zdrowie jako wartość):</w:t>
            </w:r>
          </w:p>
          <w:p w:rsidR="0058758B" w:rsidRDefault="0058758B" w:rsidP="005875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Poznanie zasad prawidłowego mycia rąk.</w:t>
            </w:r>
          </w:p>
          <w:p w:rsidR="0058758B" w:rsidRDefault="0058758B" w:rsidP="005875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Wyeksponowanie w łazienkach gazetek z instrukcją mycia rąk.</w:t>
            </w:r>
          </w:p>
          <w:p w:rsidR="0058758B" w:rsidRDefault="0058758B" w:rsidP="005875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Poznanie zasad higienicznego trybu życia.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58758B" w:rsidTr="0058758B">
        <w:trPr>
          <w:trHeight w:val="50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Promocja zdrowego stylu życia – ochrona środowiska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(przyroda jako wartość):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Prowadzenie obserwacji przyrodniczych w czterech porach roku.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przez dzieci ekosystemów – wyjaśnienie co dają one ludziom i ustalenie zasad zachowania w tych miejscach: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las;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park;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pole;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sad i ogród;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ekosystemy wodne.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Poznanie podstawowych zasad gospodarowania odpadami.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Udział w akcjach na rzecz przyrody: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sprzątanie świata;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zbiórka baterii.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Założenie „Oazy ptaków” – budki lęgowe, pojniki, karmniki.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Założenie motylego ogrodu – budleja, nasturcja, lawenda, werbena, inne.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Konkurs na temat wiedzy przyrodniczej „Przyjaciel przyrody”.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W.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Kultura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– wprowadzanie i utrwalanie zasad: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zachowanie przy stole;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powitanie, pożegnanie;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formy grzecznościowe;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zachowanie w miejscach publicznych;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zachowanie podczas uroczystości.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Profilaktyka i niwelowanie zagrożeń w relacjach społecznych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bajkoterapia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Wprowadzenie  wzorów poprawnych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spotkanie z nieznajomym.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Niwelowanie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trudnych, radzenie sobie z problemami: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agresja;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odrzucenie przez kolegów;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nieśmiałość.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rPr>
                <w:b/>
              </w:rPr>
            </w:pPr>
            <w:r>
              <w:rPr>
                <w:b/>
              </w:rPr>
              <w:t>Bezpieczeństwo:</w:t>
            </w:r>
          </w:p>
          <w:p w:rsidR="0058758B" w:rsidRDefault="0058758B" w:rsidP="0058758B">
            <w:pPr>
              <w:numPr>
                <w:ilvl w:val="0"/>
                <w:numId w:val="14"/>
              </w:numPr>
            </w:pPr>
            <w:r>
              <w:t>Zapoznanie z zasadami bezpiecznego zachowania: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sztućce, przybory;  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maszyny rolnicze, budowlane;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bezpieczne zabawy;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prąd;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ulica; 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woda;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zamarznięte zbiorniki;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nieznane rośliny; 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nieznane zwierzęta;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lekarstwa;</w:t>
            </w:r>
          </w:p>
          <w:p w:rsidR="0058758B" w:rsidRDefault="0058758B" w:rsidP="0058758B">
            <w:pPr>
              <w:pStyle w:val="Bezodstpw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chemiczne.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Spotkanie dzieci z ratownikiem medycznym oraz zajęcia praktyczne w zakresie udzielania pierwszej pomocy.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Spotkanie z policjantem.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Próbna ewakuacja.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lastRenderedPageBreak/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rPr>
                <w:b/>
              </w:rPr>
              <w:t xml:space="preserve">Wychowanie obywatelskie i patriotyczne </w:t>
            </w:r>
            <w:r>
              <w:t xml:space="preserve"> (ojczyzna jako wartość):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Wyeksponowanie gazetki patriotycznej.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Zapoznanie ze swoim miastem, wsią – mała ojczyzna.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Zapoznanie z obiektami i  tradycjami regionu.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Realizacja tematu – Polska moja ojczyzna – szacunek do symboli narodowych.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Poznawanie legend związanych z historią Polski i regionu.</w:t>
            </w:r>
          </w:p>
          <w:p w:rsidR="0058758B" w:rsidRDefault="0058758B" w:rsidP="0058758B">
            <w:pPr>
              <w:numPr>
                <w:ilvl w:val="0"/>
                <w:numId w:val="15"/>
              </w:numPr>
            </w:pPr>
            <w:r>
              <w:t>Kultywowanie tradycji związanych z obchodami świąt o charakterze narodowym.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wrzesień</w:t>
            </w:r>
          </w:p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procesów wspomagania rozwoju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edukacji  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zakresie kształtowania  kompetencji kluczowych 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(zalecenie Parlamentu europejskiego, kierunki polityki oświatowej państwa)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Kompetencje matematyczne i podstawowe kompetencje naukowo – techniczne: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Opracowanie tematyki eksperymentów z cyklu „Woda, ziemia, ogień, powietrze” do zrealizowania w ramach zajęć dodatkowych.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doświadczeń i zabaw badawczych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Wprowadzenie zabaw typu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sudoku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Stworzenie stacji meteo w ogrodzie (termometr, deszczomierz, wiatromierz itp.) – obserwacje pogody.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Gromadzenie  w kąciku książki albumów o tematyce rozbudzającej zainteresowania naukowo-techniczne.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6"/>
              </w:num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wiedzy matematycznej 5-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l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„Matematyczny zawrót głowy”.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B. Łaska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nauczyciele grup</w:t>
            </w:r>
          </w:p>
          <w:p w:rsidR="0058758B" w:rsidRDefault="0058758B">
            <w:pPr>
              <w:jc w:val="center"/>
            </w:pPr>
            <w:r>
              <w:t>5-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t>6 l</w:t>
              </w:r>
            </w:smartTag>
          </w:p>
          <w:p w:rsidR="0058758B" w:rsidRDefault="0058758B">
            <w:pPr>
              <w:jc w:val="center"/>
            </w:pPr>
            <w:r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Ewelina Mucha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wrzesień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1x w m-</w:t>
            </w:r>
            <w:proofErr w:type="spellStart"/>
            <w:r>
              <w:t>cu</w:t>
            </w:r>
            <w:proofErr w:type="spellEnd"/>
          </w:p>
          <w:p w:rsidR="0058758B" w:rsidRDefault="0058758B">
            <w:pPr>
              <w:jc w:val="center"/>
            </w:pPr>
            <w:r>
              <w:t>cały rok</w:t>
            </w: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luty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Kompetencje informatyczne:</w:t>
            </w:r>
          </w:p>
          <w:p w:rsidR="0058758B" w:rsidRDefault="0058758B" w:rsidP="0058758B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Nauka kodowania  i wykorzystanie umiejętności podczas zabaw i zajęć dydaktycznych.</w:t>
            </w:r>
          </w:p>
          <w:p w:rsidR="0058758B" w:rsidRDefault="0058758B" w:rsidP="0058758B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Wykorzystanie prezentacji multimedialnych, filmów edukacyjnych podczas realizacji bloków tematycznych.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Rozwijanie umiejętności uczenia się:</w:t>
            </w:r>
          </w:p>
          <w:p w:rsidR="0058758B" w:rsidRDefault="0058758B" w:rsidP="0058758B">
            <w:pPr>
              <w:numPr>
                <w:ilvl w:val="0"/>
                <w:numId w:val="18"/>
              </w:numPr>
              <w:rPr>
                <w:color w:val="000000"/>
              </w:rPr>
            </w:pPr>
            <w:r>
              <w:t>Rada szkoleniowa „Rozwijanie uważności i koncentracji uwagi dzieci w wieku przedszkolnym”.</w:t>
            </w:r>
          </w:p>
          <w:p w:rsidR="0058758B" w:rsidRDefault="0058758B" w:rsidP="0058758B">
            <w:pPr>
              <w:numPr>
                <w:ilvl w:val="0"/>
                <w:numId w:val="18"/>
              </w:numPr>
              <w:rPr>
                <w:color w:val="000000"/>
              </w:rPr>
            </w:pPr>
            <w:r>
              <w:t>Wdrożenie metod aktywizujących: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mapa pojęciowa;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burza mózgów;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gwiazda skojarzeń, łańcuch skojarzeń;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 i przeciw;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drama;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pedagogika zabawy;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metoda Ruchu Rozwijającego W. </w:t>
            </w:r>
            <w:proofErr w:type="spellStart"/>
            <w:r>
              <w:rPr>
                <w:rFonts w:ascii="Times New Roman" w:hAnsi="Times New Roman"/>
                <w:sz w:val="24"/>
              </w:rPr>
              <w:t>Sherborne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metoda </w:t>
            </w:r>
            <w:proofErr w:type="spellStart"/>
            <w:r>
              <w:rPr>
                <w:rFonts w:ascii="Times New Roman" w:hAnsi="Times New Roman"/>
                <w:sz w:val="24"/>
              </w:rPr>
              <w:t>Batii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Strauss;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inne.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Realizacja Planu Daltońskiego – uczenie odpowiedzialności, planowania i współpracy.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Założenie teczek zawierających instrukcje i zadania tygodniowe.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nauczyciele grup</w:t>
            </w:r>
          </w:p>
          <w:p w:rsidR="0058758B" w:rsidRDefault="005875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luty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Inicjatywność i przedsiębiorczość: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pl-PL"/>
              </w:rPr>
            </w:pPr>
            <w:r>
              <w:rPr>
                <w:rFonts w:ascii="Times New Roman" w:hAnsi="Times New Roman"/>
                <w:sz w:val="24"/>
                <w:szCs w:val="28"/>
                <w:lang w:val="pl-PL"/>
              </w:rPr>
              <w:t>Stacje zadaniowe jako metoda podsumowująca temat – dziecko musi podczas zajęć wykonać  wszystkie zadania (na każdym stoliku inne zadanie) i zaznaczyć na planszy ich wykonanie.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Wdrożenie  „Tablicy zadań” – dzieci zaznaczają wykonanie zaplanowanego przez nauczyciela zadania tygodniowego.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Dzień bez zabawek – przygotowane materiały do samodzielnego podejmowania różnych aktywności i kreatywności przez dzieci.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Organizacja działań i zabaw twórczych.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Świadomość i ekspresja kulturalna: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Realizacja zajęć </w:t>
            </w:r>
            <w:proofErr w:type="spellStart"/>
            <w:r>
              <w:rPr>
                <w:bCs/>
              </w:rPr>
              <w:t>plastyczno</w:t>
            </w:r>
            <w:proofErr w:type="spellEnd"/>
            <w:r>
              <w:rPr>
                <w:bCs/>
              </w:rPr>
              <w:t xml:space="preserve"> - konstrukcyjnych – min. 2 razy w tygodniu.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Poznawanie pojęć plastycznych i zastosowanie ich w pracach m.in.: punkt, linia, barwa, faktura, kompozycja płaska, przestrzenna, kołowa, w układzie pasowym – pojęcie jako główny cel zajęcia plastycznego.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Realizacja umuzykalnienia – min. 2 razy w tygodniu.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Udział w teatrzykach przedszkolnych.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Wycieczka do teatru 5-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rPr>
                  <w:color w:val="000000"/>
                </w:rPr>
                <w:t>6 l</w:t>
              </w:r>
            </w:smartTag>
            <w:r>
              <w:rPr>
                <w:color w:val="000000"/>
              </w:rPr>
              <w:t xml:space="preserve">. 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Słuchanie instrumentalnych utworów muzycznych z wykorzystaniem działań:</w:t>
            </w:r>
          </w:p>
          <w:p w:rsidR="0058758B" w:rsidRDefault="0058758B" w:rsidP="0058758B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opowiadaniem nauczycielki lub scenką w teatrzyku;</w:t>
            </w:r>
          </w:p>
          <w:p w:rsidR="0058758B" w:rsidRDefault="0058758B" w:rsidP="0058758B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wybór najlepiej „pasującej” ilustracji do słuchanego utworu;</w:t>
            </w:r>
          </w:p>
          <w:p w:rsidR="0058758B" w:rsidRDefault="0058758B" w:rsidP="0058758B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propozycje tytułu do słuchanego utworu; </w:t>
            </w:r>
          </w:p>
          <w:p w:rsidR="0058758B" w:rsidRDefault="0058758B" w:rsidP="0058758B">
            <w:pPr>
              <w:numPr>
                <w:ilvl w:val="0"/>
                <w:numId w:val="22"/>
              </w:numPr>
              <w:rPr>
                <w:color w:val="000000"/>
              </w:rPr>
            </w:pPr>
            <w:r>
              <w:rPr>
                <w:color w:val="000000"/>
              </w:rPr>
              <w:t>ułożenie krótkiego opowiadania, którego ilustracją może być słuchany utwór.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t>Eksperymentowanie z  tworzeniem dźwięków nietypowych np. pstrykanie, tupanie, uderzanie dłońmi o ciało, butelka z wodą, szelest papieru, materiał przyrodniczy itp.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Konkurs piosenki przedszkolnej „Na ludową nutę”.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atangChe" w:hAnsi="Times New Roman"/>
                <w:color w:val="000000"/>
                <w:sz w:val="24"/>
                <w:lang w:val="pl-PL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lang w:val="pl-PL"/>
              </w:rPr>
              <w:t>Organizacja działań twórczych dziecka: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rytmizacja tekstów i wypowiedzi;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improwizacje dźwiękonaśladowcze głosem i na instrumentach;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improwizacja rytmów;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odzwierciedlanie swoich emocji w improwizacjach słownych, wokalnych,  instrumentalnych, ruchowych;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improwizowanie melodii do podanego tekstu i wierszyka;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improwizacje melodyczne na temat podany treścią obrazka.</w:t>
            </w:r>
          </w:p>
          <w:p w:rsidR="0058758B" w:rsidRDefault="0058758B" w:rsidP="0058758B">
            <w:pPr>
              <w:numPr>
                <w:ilvl w:val="0"/>
                <w:numId w:val="21"/>
              </w:numPr>
              <w:rPr>
                <w:color w:val="000000"/>
              </w:rPr>
            </w:pPr>
            <w:r>
              <w:rPr>
                <w:color w:val="000000"/>
              </w:rPr>
              <w:t>Realizacja różnych zabaw i form teatralnych: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gra w kręgu;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kukiełki, pacynki;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teatr paluszkowy;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teatr obrazów;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żywe obrazy;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inne.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Konkurs plastyczny „Złota polska jesień” (forma płaska).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Konkurs plastyczny „Wesoła choinka” (praca przestrzenna).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Pokaz mody „Wiosenne nakrycie głowy” (praca przestrzenna).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lastRenderedPageBreak/>
              <w:t>dyrektor</w:t>
            </w:r>
          </w:p>
          <w:p w:rsidR="0058758B" w:rsidRDefault="0058758B">
            <w:pPr>
              <w:jc w:val="center"/>
            </w:pPr>
            <w:r>
              <w:t>dyrektor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Zuzanna Wajs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/>
          <w:p w:rsidR="0058758B" w:rsidRDefault="0058758B">
            <w:pPr>
              <w:jc w:val="center"/>
            </w:pPr>
            <w:r>
              <w:t>B. Łaska</w:t>
            </w:r>
          </w:p>
          <w:p w:rsidR="0058758B" w:rsidRDefault="0058758B">
            <w:pPr>
              <w:jc w:val="center"/>
            </w:pPr>
            <w:r>
              <w:t xml:space="preserve">M. </w:t>
            </w:r>
            <w:proofErr w:type="spellStart"/>
            <w:r>
              <w:t>Fórmanowska</w:t>
            </w:r>
            <w:proofErr w:type="spellEnd"/>
          </w:p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lastRenderedPageBreak/>
              <w:t>cały rok</w:t>
            </w: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jc w:val="center"/>
            </w:pPr>
            <w:r>
              <w:t>maj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ind w:left="360"/>
              <w:jc w:val="center"/>
            </w:pPr>
          </w:p>
          <w:p w:rsidR="0058758B" w:rsidRDefault="0058758B">
            <w:pPr>
              <w:jc w:val="center"/>
            </w:pPr>
            <w:r>
              <w:t>luty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/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październik</w:t>
            </w:r>
          </w:p>
          <w:p w:rsidR="0058758B" w:rsidRDefault="0058758B">
            <w:pPr>
              <w:jc w:val="center"/>
            </w:pPr>
            <w:r>
              <w:t>grudzień</w:t>
            </w:r>
          </w:p>
          <w:p w:rsidR="0058758B" w:rsidRDefault="0058758B">
            <w:pPr>
              <w:jc w:val="center"/>
            </w:pPr>
            <w:r>
              <w:t>marzec</w:t>
            </w:r>
          </w:p>
        </w:tc>
      </w:tr>
      <w:tr w:rsidR="0058758B" w:rsidTr="0058758B">
        <w:trPr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rPr>
                <w:color w:val="000000"/>
              </w:rPr>
            </w:pPr>
            <w:r>
              <w:rPr>
                <w:color w:val="000000"/>
              </w:rPr>
              <w:t>Porozumiewanie się w języku ojczystym – wspieranie rozwoju mowy komunikatywnej: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Realizacja ćwiczeń z zakresu profilaktyki logopedycznej – min. 2 razy w tygodniu.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Realizacja ćwiczeń i zabaw gramatycznych – min. 2 razy w tygodniu.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Układanie opowiadań przez dzieci do kolekcji obrazków i historyjek obrazkowych.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Nauka krótkich wierszyków, rymowanek, wyliczanek.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Rada szkoleniowa „Zabawy </w:t>
            </w:r>
            <w:proofErr w:type="spellStart"/>
            <w:r>
              <w:rPr>
                <w:color w:val="000000"/>
              </w:rPr>
              <w:t>logorytmiczne</w:t>
            </w:r>
            <w:proofErr w:type="spellEnd"/>
            <w:r>
              <w:rPr>
                <w:color w:val="000000"/>
              </w:rPr>
              <w:t xml:space="preserve"> i paluszkowe”.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Przygotowania z dziećmi przedstawienia muzyczno-teatralnego „Jaś i Małgosia”.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Wprowadzenie innowacji „Bajki świata”</w:t>
            </w:r>
          </w:p>
          <w:p w:rsidR="0058758B" w:rsidRDefault="0058758B" w:rsidP="0058758B">
            <w:pPr>
              <w:numPr>
                <w:ilvl w:val="0"/>
                <w:numId w:val="25"/>
              </w:numPr>
              <w:rPr>
                <w:color w:val="000000"/>
              </w:rPr>
            </w:pPr>
            <w:r>
              <w:rPr>
                <w:color w:val="000000"/>
              </w:rPr>
              <w:t>Zorganizowanie akcji „Uwolnij książkę”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 xml:space="preserve">Ewa </w:t>
            </w:r>
            <w:proofErr w:type="spellStart"/>
            <w:r>
              <w:t>Dziubałka</w:t>
            </w:r>
            <w:proofErr w:type="spellEnd"/>
          </w:p>
          <w:p w:rsidR="0058758B" w:rsidRDefault="0058758B">
            <w:pPr>
              <w:jc w:val="center"/>
            </w:pPr>
            <w:r>
              <w:t>Ewelina Mucha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Ewelina Mucha</w:t>
            </w:r>
          </w:p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  <w:r>
              <w:lastRenderedPageBreak/>
              <w:t>cały rok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2x w m-</w:t>
            </w:r>
            <w:proofErr w:type="spellStart"/>
            <w:r>
              <w:t>cu</w:t>
            </w:r>
            <w:proofErr w:type="spellEnd"/>
          </w:p>
          <w:p w:rsidR="0058758B" w:rsidRDefault="0058758B">
            <w:pPr>
              <w:jc w:val="center"/>
            </w:pPr>
            <w:r>
              <w:t>październik</w:t>
            </w:r>
          </w:p>
          <w:p w:rsidR="0058758B" w:rsidRDefault="0058758B">
            <w:pPr>
              <w:jc w:val="center"/>
            </w:pPr>
            <w:r>
              <w:t>czerwiec</w:t>
            </w:r>
          </w:p>
          <w:p w:rsidR="0058758B" w:rsidRDefault="0058758B">
            <w:pPr>
              <w:jc w:val="center"/>
            </w:pPr>
          </w:p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58B" w:rsidRDefault="0058758B">
            <w:pPr>
              <w:tabs>
                <w:tab w:val="left" w:pos="993"/>
              </w:tabs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Doradztwo zawodowe</w:t>
            </w:r>
          </w:p>
          <w:p w:rsidR="0058758B" w:rsidRDefault="0058758B">
            <w:pPr>
              <w:tabs>
                <w:tab w:val="left" w:pos="993"/>
              </w:tabs>
              <w:jc w:val="center"/>
              <w:textAlignment w:val="baseline"/>
            </w:pPr>
            <w:r>
              <w:rPr>
                <w:b/>
                <w:bCs/>
              </w:rPr>
              <w:t xml:space="preserve"> </w:t>
            </w:r>
            <w:r>
              <w:rPr>
                <w:rFonts w:eastAsia="+mn-ea"/>
                <w:color w:val="000000"/>
                <w:kern w:val="24"/>
              </w:rPr>
              <w:t>(ustawa prawo oświatowe, rozporządzenie w sprawie doradztwa)</w:t>
            </w:r>
          </w:p>
          <w:p w:rsidR="0058758B" w:rsidRDefault="0058758B">
            <w:pPr>
              <w:pStyle w:val="Tytu"/>
              <w:ind w:left="153"/>
              <w:rPr>
                <w:rFonts w:eastAsia="+mn-ea"/>
                <w:b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Poznanie zawodów  w toku realizacji tematów kompleksowych (projektów):</w:t>
            </w:r>
          </w:p>
          <w:p w:rsidR="0058758B" w:rsidRDefault="0058758B">
            <w:r>
              <w:t>Dzieci młodsze – 3,4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kucharz;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lekarz;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listonosz;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sprzedawca;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strażak.</w:t>
            </w:r>
          </w:p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5,6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stomatolog;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krawiec;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kierowca;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fryzjer;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weterynarz;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górnik;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rolnik;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policjant;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7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leśniczy.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Poznanie instytucji użyteczności społecznej oraz ludzi pracujących w tych instytucjach poprzez tematy kompleksowe (projekty edukacyjne):</w:t>
            </w:r>
          </w:p>
          <w:p w:rsidR="0058758B" w:rsidRDefault="0058758B">
            <w:r>
              <w:t>Dzieci młodsze – 3,4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sklep; 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straż pożarna.</w:t>
            </w:r>
          </w:p>
          <w:p w:rsidR="0058758B" w:rsidRDefault="0058758B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Dzieci 5,6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kino;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teatr;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przychodnia;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pogotowie ratunkowe;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szpital;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poczta;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29"/>
              </w:numPr>
              <w:ind w:left="884" w:hanging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szkoła.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Poznanie cyklu produkcyjnego wybranych produktów i zawodów z tym związanych:</w:t>
            </w:r>
          </w:p>
          <w:p w:rsidR="0058758B" w:rsidRDefault="0058758B">
            <w:r>
              <w:t>Dzieci 3,4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pieczywo;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nabiał,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miód,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książka.</w:t>
            </w:r>
          </w:p>
          <w:p w:rsidR="0058758B" w:rsidRDefault="0058758B">
            <w:r>
              <w:t>Dzieci 5,6 l: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cukier; 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ubrania.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Organizowanie zabaw tematycznych odpowiednio do poznawanych zawodów  i instytucji – gromadzenia akcesoriów we współpracy z instytucjami i rodzicami.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Konkurs plastyczny „Zawody naszych rodziców” (forma płaska dowolna).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Paulina Nowacka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marzec</w:t>
            </w:r>
          </w:p>
        </w:tc>
      </w:tr>
      <w:tr w:rsidR="0058758B" w:rsidTr="0058758B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+mn-ea"/>
                <w:color w:val="000000"/>
                <w:kern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Przygotowanie fotoreportażu „Zawody i instytucje wokół nas” – zdjęcia z poznawanych instytucji, spotkań z ludźmi pracy, prac plastycznych  oraz prac z konkursu „Zawody naszych rodziców”.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758B" w:rsidRDefault="0058758B">
            <w:pPr>
              <w:tabs>
                <w:tab w:val="num" w:pos="180"/>
              </w:tabs>
              <w:ind w:left="180" w:hanging="180"/>
              <w:jc w:val="center"/>
              <w:rPr>
                <w:b/>
                <w:bCs/>
                <w:sz w:val="2"/>
              </w:rPr>
            </w:pPr>
          </w:p>
          <w:p w:rsidR="0058758B" w:rsidRDefault="0058758B">
            <w:pPr>
              <w:tabs>
                <w:tab w:val="num" w:pos="180"/>
              </w:tabs>
              <w:ind w:left="180" w:hanging="180"/>
              <w:jc w:val="center"/>
              <w:rPr>
                <w:bCs/>
                <w:smallCaps/>
              </w:rPr>
            </w:pPr>
            <w:r>
              <w:rPr>
                <w:b/>
                <w:bCs/>
                <w:smallCaps/>
                <w:sz w:val="28"/>
              </w:rPr>
              <w:t>wspomaganie  indywidualnego  rozwoju  dziecka i pomoc psychologiczno-pedagogiczna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tabs>
                <w:tab w:val="num" w:pos="180"/>
              </w:tabs>
              <w:ind w:left="180" w:hanging="18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cel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zadanie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Osoba odpowiedzialna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Termin realizacji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potrzeb i możliwości wychowanków oraz ich sytuacji społecznej</w:t>
            </w:r>
          </w:p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(wymaganie nr 5, rozporządzenie pomoc p-p)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Obserwacje pedagogiczne wstępne.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15.10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30.10 – gr.3l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sytuacji społecznej dzieci – ankieta – przy akceptacji rodziców.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15.10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30.10 – gr.3l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wniosków do indywidualizacji i udzielania pomocy p-p w toku bieżącej pracy – wpisanie ich do indywidualnych arkuszy obserwacji.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30.10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dyrektorowi wykazu dzieci objętych pomocą  p-p w toku bieżącej pracy i indywidualizacją oddziaływań.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30.10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Obserwacje końcowe – analiza ilościowo-jakościowa w odniesieniu do dziecka i grupy.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15.04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Realizacja pomocy psychologiczno-pedagogicznej przez nauczycieli i specjalistów</w:t>
            </w:r>
          </w:p>
          <w:p w:rsidR="0058758B" w:rsidRDefault="0058758B">
            <w:pPr>
              <w:pStyle w:val="Tytu"/>
              <w:ind w:right="-108" w:hanging="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(wymaganie nr 5, rozporządzenie pomoc p-p i kształcenie specjalne)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Zaplanowanie form pomocy p-p dla dzieci – jako wynik obserwacji nauczycieli i przedszkolnych specjalistów.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Zaplanowanie form pomocy p-p dla dzieci oraz zajęć rewalidacyjnych.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po analizie  opinii i orzeczeń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Opracowanie przez wyznaczonego koordynatora przedszkolnego planu pomocy psychologiczno-pedagogicznej z uwzględnieniem zgłoszeń nauczycieli, specjalistów oraz opinii, orzeczeń.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 xml:space="preserve">koordynator pomocy </w:t>
            </w:r>
            <w:proofErr w:type="spellStart"/>
            <w:r>
              <w:t>pp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5.11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Indywidualizacja oddziaływań podczas zajęć dydaktycznych i sytuacji edukacyjnych odpowiednio do potrzeb i możliwości dzieci.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Od momentu stwierdzenia indywidualnych potrzeb i możliwości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Powołanie zespołów pomocy p-p dla dzieci z orzeczeniami o potrzebie kształcenia specjalnego, wyznaczenie koordynatorów zespołów.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niezwłocznie  po otrzymaniu orzeczenia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 xml:space="preserve">Dokonanie wielospecjalistycznej oceny funkcjonowania dzieci z orzeczeniem o potrzebie kształcenia specjalnego.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zespół pomocy p-p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po otrzymaniu orzeczenia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>Opracowanie IPET-ów dla dzieci z orzeczeniami o potrzebie kształcenia specjalnego.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zespoły pomocy</w:t>
            </w:r>
          </w:p>
          <w:p w:rsidR="0058758B" w:rsidRDefault="0058758B">
            <w:pPr>
              <w:jc w:val="center"/>
            </w:pPr>
            <w:r>
              <w:t>p-p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31.09 lub 30 dni od powołania  zespołu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form pomocy p-p i zajęć rewalidacyjnych – dokumentowanie w odrębnych dziennikach.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specjaliści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od dnia powołania zespołów p-p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efektywności realizowanych form pomocy p-p (zajęcia korekcyjno-kompensacyjne, terapia logopedyczna, inne).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60"/>
              <w:jc w:val="center"/>
            </w:pPr>
            <w:r>
              <w:t>specjaliści prowadzący zajęcia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-30" w:right="-32"/>
              <w:jc w:val="center"/>
            </w:pPr>
            <w:r>
              <w:t>po każdym półroczu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przypadku dzieci z orzeczeniami do kształcenia specjalnego – wielospecjalistyczna ocena funkcjonowania dziecka.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60"/>
              <w:jc w:val="center"/>
            </w:pPr>
            <w:r>
              <w:t>powołane zespoły pomocy p-p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firstLine="46"/>
              <w:jc w:val="center"/>
            </w:pPr>
            <w:r>
              <w:t>po  II półroczu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/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odrębnych teczek dla dzieci objętych formami pomocy p-p.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60"/>
              <w:jc w:val="center"/>
            </w:pPr>
            <w:r>
              <w:t>specjaliści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-34"/>
              <w:jc w:val="center"/>
            </w:pPr>
            <w:r>
              <w:t>od dnia objęcia poszczególnych dzieci pomocą psychologiczno-pedagogiczną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Tytu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Analiza gotowości szkolnej</w:t>
            </w:r>
          </w:p>
          <w:p w:rsidR="0058758B" w:rsidRDefault="0058758B">
            <w:pPr>
              <w:pStyle w:val="Tytu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(rozporządzenie o drukach i świadectwach, podstawa programowa)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gotowości szkolnej.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 xml:space="preserve">Nauczyciele grup </w:t>
            </w:r>
            <w:smartTag w:uri="urn:schemas-microsoft-com:office:smarttags" w:element="metricconverter">
              <w:smartTagPr>
                <w:attr w:name="ProductID" w:val="6ﾠl"/>
              </w:smartTagPr>
              <w:r>
                <w:t>6 l</w:t>
              </w:r>
            </w:smartTag>
            <w:r>
              <w:t xml:space="preserve"> i ewent.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t>5 l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do 20.10</w:t>
            </w:r>
          </w:p>
          <w:p w:rsidR="0058758B" w:rsidRDefault="0058758B">
            <w:pPr>
              <w:jc w:val="center"/>
            </w:pPr>
            <w:r>
              <w:t>do 20.04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  <w:bCs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informacji o gotowości szkolnej i przekazanie jej rodzicom.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t>6 l</w:t>
              </w:r>
            </w:smartTag>
            <w:r>
              <w:t xml:space="preserve"> i 5l wg wniosków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do 30.04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/>
                <w:bCs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zestawienia zbiorczego ilościowo-jakościowego wyników badania gotowości szkolnej – przekazanie dyrektorowi.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ind w:right="-32" w:hanging="62"/>
              <w:jc w:val="center"/>
            </w:pPr>
            <w:r>
              <w:t>do 30.10</w:t>
            </w:r>
          </w:p>
          <w:p w:rsidR="0058758B" w:rsidRDefault="0058758B">
            <w:pPr>
              <w:ind w:right="-32" w:hanging="62"/>
              <w:jc w:val="center"/>
            </w:pPr>
            <w:r>
              <w:t>do 31.05</w:t>
            </w:r>
          </w:p>
        </w:tc>
      </w:tr>
      <w:tr w:rsidR="0058758B" w:rsidTr="0058758B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Tytu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Rozwój zainteresowań</w:t>
            </w:r>
          </w:p>
          <w:p w:rsidR="0058758B" w:rsidRDefault="0058758B">
            <w:pPr>
              <w:pStyle w:val="Tytu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zdolności dzieci</w:t>
            </w:r>
          </w:p>
          <w:p w:rsidR="0058758B" w:rsidRDefault="0058758B">
            <w:pPr>
              <w:pStyle w:val="Tytu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(postawa programowa,</w:t>
            </w:r>
          </w:p>
          <w:p w:rsidR="0058758B" w:rsidRDefault="0058758B">
            <w:pPr>
              <w:pStyle w:val="Tytu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pomoc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pp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Uruchomienie rytmiki – dokumentowanie w dzienniku zajęć przedszkola.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ind w:left="-34"/>
              <w:jc w:val="center"/>
            </w:pPr>
            <w:r>
              <w:t>od 1.10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Realizacja zajęć dodatkowych, dokumentowanie w dzienniku:</w:t>
            </w:r>
          </w:p>
          <w:p w:rsidR="0058758B" w:rsidRDefault="0058758B" w:rsidP="0058758B">
            <w:pPr>
              <w:numPr>
                <w:ilvl w:val="0"/>
                <w:numId w:val="32"/>
              </w:numPr>
            </w:pPr>
            <w:r>
              <w:t>trening uważności z elementami jogi;</w:t>
            </w:r>
          </w:p>
          <w:p w:rsidR="0058758B" w:rsidRDefault="0058758B" w:rsidP="0058758B">
            <w:pPr>
              <w:numPr>
                <w:ilvl w:val="0"/>
                <w:numId w:val="32"/>
              </w:numPr>
            </w:pPr>
            <w:r>
              <w:t>doświadczenia i eksperymenty;</w:t>
            </w:r>
          </w:p>
          <w:p w:rsidR="0058758B" w:rsidRDefault="0058758B" w:rsidP="0058758B">
            <w:pPr>
              <w:numPr>
                <w:ilvl w:val="0"/>
                <w:numId w:val="32"/>
              </w:numPr>
            </w:pPr>
            <w:r>
              <w:t>zajęcia teatralne.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58B" w:rsidRDefault="0058758B">
            <w:pPr>
              <w:jc w:val="center"/>
            </w:pPr>
            <w:r>
              <w:t>nauczyciele grup</w:t>
            </w:r>
          </w:p>
          <w:p w:rsidR="0058758B" w:rsidRDefault="0058758B">
            <w:pPr>
              <w:jc w:val="center"/>
            </w:pPr>
          </w:p>
          <w:p w:rsidR="0058758B" w:rsidRDefault="0058758B"/>
          <w:p w:rsidR="0058758B" w:rsidRDefault="0058758B">
            <w:pPr>
              <w:jc w:val="center"/>
            </w:pPr>
            <w:r>
              <w:t>Ewelina Mucha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Organizacja teatrzyków.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2x w półroczu</w:t>
            </w:r>
          </w:p>
        </w:tc>
      </w:tr>
      <w:tr w:rsidR="0058758B" w:rsidTr="0058758B">
        <w:trPr>
          <w:trHeight w:val="299"/>
          <w:jc w:val="center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8758B" w:rsidRDefault="0058758B">
            <w:pPr>
              <w:jc w:val="center"/>
            </w:pPr>
            <w:r>
              <w:rPr>
                <w:b/>
                <w:smallCaps/>
                <w:sz w:val="28"/>
              </w:rPr>
              <w:t>współpraca z rodzicami i środowiskiem   lokalnym</w:t>
            </w:r>
          </w:p>
        </w:tc>
      </w:tr>
      <w:tr w:rsidR="0058758B" w:rsidTr="0058758B">
        <w:trPr>
          <w:trHeight w:val="603"/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Działania na rzecz środowiska społecznego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(wymaganie nr 7)</w:t>
            </w:r>
          </w:p>
          <w:p w:rsidR="0058758B" w:rsidRDefault="0058758B">
            <w:pPr>
              <w:pStyle w:val="Tytu"/>
              <w:tabs>
                <w:tab w:val="left" w:pos="540"/>
              </w:tabs>
              <w:ind w:left="72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„Góra Grosza”.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Marta Jóźwiak-</w:t>
            </w:r>
            <w:proofErr w:type="spellStart"/>
            <w:r>
              <w:t>Wleklińska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grudzień</w:t>
            </w:r>
          </w:p>
        </w:tc>
      </w:tr>
      <w:tr w:rsidR="0058758B" w:rsidTr="0058758B">
        <w:trPr>
          <w:trHeight w:val="27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 Zbiórka Nakrętek.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trHeight w:val="16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„Szlachetna Paczka”.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grudzień</w:t>
            </w:r>
          </w:p>
        </w:tc>
      </w:tr>
      <w:tr w:rsidR="0058758B" w:rsidTr="0058758B">
        <w:trPr>
          <w:trHeight w:val="1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„WOŚP”.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5-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t>6 l</w:t>
              </w:r>
            </w:smartTag>
            <w: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styczeń</w:t>
            </w:r>
          </w:p>
        </w:tc>
      </w:tr>
      <w:tr w:rsidR="0058758B" w:rsidTr="0058758B">
        <w:trPr>
          <w:trHeight w:val="1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zbiórce karmy na rzecz przytuliska dla psów w Krobi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Współpraca z rodzicami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wspieranie rodziny  w wychowywaniu dzieci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(wymaganie nr 6)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grupowych planów współpracy z rodzicami.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5.09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 z rodzicami /rozpoczynające rok/: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 podstawy programowej, informacja o realizowanych programach;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ramowego rozkładu dnia;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rodziców z ich uprawnieniami i obowiązkami – statut;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planowanych działań wychowawczych wprowadzanych wartości i systemów motywacyjnych – ewentualne uzgodnienia;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grupowego planu współpracy z rodzicami;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prezentacja systemu obiegu informacji w przedszkolu;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reprezentanta do Rady Rodziców;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zgody rodziców, upoważnienia;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dodatkowe;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15.09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 przedstawicieli  rodziców z dyrektorem.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Ustalenie potrzeb dzieci oraz innych ważnych informacji na temat rozwoju dzieci, w tym poznanie ich sytuacji społecznej – ankieta dla rodziców.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60"/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Zajęcie otwarte dla rodziców: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z zakresu mowy i myślenia;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emocjonalno-społeczna.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2x w roku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Wywieszanie informacji dla rodziców o zadaniach realizowanych w przedszkolu.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70" w:hanging="27"/>
              <w:jc w:val="center"/>
            </w:pPr>
            <w:r>
              <w:t>na bieżąco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informacji dla rodziców - przekazanie informacji o wynikach obserwacji, o postępach dzieci.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610" w:hanging="567"/>
              <w:jc w:val="center"/>
            </w:pPr>
            <w:r>
              <w:t>1x w miesiącu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Porady, konsultacje specjalistów dla rodziców i nauczycieli.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-4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610" w:hanging="567"/>
              <w:jc w:val="center"/>
            </w:pPr>
            <w:r>
              <w:t>1x w roku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logopedyczne dla rodziców.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-4"/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610" w:hanging="567"/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Warsztaty „Pozytywna dyscyplina w życiu dziecka”.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ind w:left="138" w:right="96" w:hanging="95"/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ind w:firstLine="43"/>
              <w:jc w:val="center"/>
            </w:pPr>
            <w:r>
              <w:t>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Dokumentowanie współpracy z rodzicami: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plan współpracy;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listy obecności na zebraniach (lub w dzienniku);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rejestr kontaktów z rodzicami;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protokoły z zebrań;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zgody rodziców;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upoważnienia; 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inne.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right="96"/>
              <w:jc w:val="center"/>
            </w:pPr>
            <w:r>
              <w:t>wychowawcy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ind w:left="610" w:hanging="567"/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Współpraca z instytucjami na rzecz rozwoju wychowanków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(prawo oświatowe,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wymaganie nr 7)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Przekazanie informacji dyrektorom szkół o realizacji obowiązku przedszkolnego przez dz. 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val="pl-PL"/>
                </w:rPr>
                <w:t>6 l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30.09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Nawiązanie bliższej współpracy ze Szkołą Podstawową: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wzajemne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poznanie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odwiedzin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przedszkolu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uroczystości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Imieniny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wycieczka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cykliczne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księgozbioru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bibliotecznego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wycieczka dzieci 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rPr>
                  <w:rFonts w:ascii="Times New Roman" w:hAnsi="Times New Roman"/>
                  <w:bCs/>
                  <w:sz w:val="24"/>
                  <w:szCs w:val="24"/>
                  <w:lang w:val="pl-PL"/>
                </w:rPr>
                <w:t>6 l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do szkoły – poznanie budynku, udział w lekcji;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przedstawicieli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biblioteki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szkolnej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pracach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komisji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konkursowych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spotkanie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szkolnym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przyszłym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wychowawcą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zebrania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rodzicami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dzieci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uroczystości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Miesiąc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bibliotek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4" w:right="96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Nawiązanie współpracy  z Kołem Gospodyń Wiejskich: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udział w pracach komisji konkursowych;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Święto Piernika;</w:t>
            </w:r>
          </w:p>
          <w:p w:rsidR="0058758B" w:rsidRDefault="0058758B" w:rsidP="005875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inne.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lastRenderedPageBreak/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r>
              <w:t xml:space="preserve">Realizacja projektu edukacyjnego „Przyjaciele </w:t>
            </w:r>
            <w:proofErr w:type="spellStart"/>
            <w:r>
              <w:t>Zippiego</w:t>
            </w:r>
            <w:proofErr w:type="spellEnd"/>
            <w:r>
              <w:t>” we współpracy z MOPS w Krobi.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Poradnią Psychologiczno-Pedagogiczną: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dodatkowe oraz wspieranie dzieci o specjalnych potrzebach edukacyjnych;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porady, konsultacje.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i wydarzeniach organizowanych przez inne przedszkola: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piosenki przedszkolnej w Krobi;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piosenki przedszkolnej „Czerwonak”;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festiwal „Magia Tańca” w Pogorzeli;</w:t>
            </w:r>
          </w:p>
          <w:p w:rsidR="0058758B" w:rsidRDefault="0058758B" w:rsidP="0058758B">
            <w:pPr>
              <w:pStyle w:val="Bezodstpw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 zależności od sytuacji epidemicznej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Wycieczki</w:t>
            </w:r>
          </w:p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(statut, rozporządzenie w sprawie krajoznawstwa i turystyki)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lasu.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Marta Jóźwiak-</w:t>
            </w:r>
            <w:proofErr w:type="spellStart"/>
            <w:r>
              <w:t>Wleklińska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wiosna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Poznania.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dyrektor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wynikające z bieżącej pracy w grupach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cały rok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Współpraca ze środowiskiem lokalnym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Cała Polska czyta dzieciom – czytanie bajek przez osoby zaproszone z zewnątrz.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1x w miesiącu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Umiem zachować się bezpiecznie – spotkanie z policjantem.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leśniczym.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Marta Jóźwiak-</w:t>
            </w:r>
            <w:proofErr w:type="spellStart"/>
            <w:r>
              <w:t>Wleklińska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byłymi pracownikami przedszkola –  składanie życzeń z okazji Święta Edukacji, Świąt Bożonarodzeniowych, Wielkanocy.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34" w:right="96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październik, grudzień, 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jasełkowe dla środowiska – seniorzy, kościół, DPS.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grudzień, styczeń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księży z parafii Pudliszki w spotkaniach świątecznych.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Marta Jóźwiak-</w:t>
            </w:r>
            <w:proofErr w:type="spellStart"/>
            <w:r>
              <w:t>Wleklińska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grudzień, 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 kolęd w przedszkolu.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styczeń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pracownikiem wydziału ochrony środowiska.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nauczyciele grup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Recytatorski Poezji Dziecięcej.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Ewelina Mucha</w:t>
            </w:r>
          </w:p>
          <w:p w:rsidR="0058758B" w:rsidRDefault="0058758B">
            <w:pPr>
              <w:ind w:left="231" w:right="96" w:hanging="197"/>
              <w:jc w:val="center"/>
            </w:pPr>
            <w:r>
              <w:t xml:space="preserve">Joanna </w:t>
            </w:r>
            <w:proofErr w:type="spellStart"/>
            <w:r>
              <w:t>Skorczak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 dzieci z oddziału przedszkolnego w Chwałkowie na festynie rodzinnym.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ind w:left="231" w:right="96" w:hanging="197"/>
              <w:jc w:val="center"/>
            </w:pPr>
            <w:r>
              <w:t>Lucyna Kaczmarek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lipiec</w:t>
            </w:r>
          </w:p>
        </w:tc>
      </w:tr>
      <w:tr w:rsidR="0058758B" w:rsidTr="0058758B">
        <w:trPr>
          <w:jc w:val="center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8758B" w:rsidRDefault="0058758B">
            <w:pPr>
              <w:jc w:val="both"/>
              <w:rPr>
                <w:b/>
                <w:smallCaps/>
                <w:sz w:val="6"/>
              </w:rPr>
            </w:pPr>
          </w:p>
          <w:p w:rsidR="0058758B" w:rsidRDefault="0058758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8"/>
              </w:rPr>
              <w:t>organizacja  i  zarządzanie  Przedszkolem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zadanie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Osoba odpowiedzialna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Termin realizacji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Doskonalenie systemu </w:t>
            </w:r>
            <w:r>
              <w:rPr>
                <w:sz w:val="24"/>
                <w:szCs w:val="24"/>
              </w:rPr>
              <w:t>pracy zespołowej w przedszkolu</w:t>
            </w:r>
          </w:p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(wymaganie nr 1)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Powołanie zespołów zadaniowych – wybór przewodniczących.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sierpień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Opracowanie planów pracy przez zespoły zadaniowe.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przewodniczący zespołów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30.09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Przekazanie informacji o realizacji zadań przez zespoły – pisemne złożenie informacji dyrektorowi.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koordynatorzy zespołów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po II półroczu lub wg potrzeb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Doskonalenie przestrzeni edukacyjnej i warunków do statutowej działalności przedszkola</w:t>
            </w:r>
          </w:p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(wymaganie nr 9)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budynku, urządzeń i terenu przedszkolnego pod względem technicznym, w tym bezpieczeństwa – protokół.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dyrektor, powołana komisja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do 14.09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Doposażenie przedszkola  o pomoce do rozwijania różnorodnych kompetencji dzieci.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dyrektor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jc w:val="center"/>
            </w:pP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Doskonalenie systemu  prawa wewnętrznego</w:t>
            </w:r>
          </w:p>
          <w:p w:rsidR="0058758B" w:rsidRDefault="0058758B">
            <w:pPr>
              <w:pStyle w:val="Tytu"/>
              <w:tabs>
                <w:tab w:val="left" w:pos="180"/>
                <w:tab w:val="left" w:pos="540"/>
              </w:tabs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(prawo oświatowe)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statutu do zmian w  prawie oświatowym.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zespół ds. procedur i regulaminów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B" w:rsidRDefault="0058758B">
            <w:pPr>
              <w:jc w:val="center"/>
            </w:pPr>
            <w:r>
              <w:t>wg potrzeb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procedury oceny pracy nauczyciela.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procedur i regulaminów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wg potrzeb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procedury awansu zawodowego.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procedur i regulaminów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wg potrzeb</w:t>
            </w:r>
          </w:p>
        </w:tc>
      </w:tr>
      <w:tr w:rsidR="0058758B" w:rsidTr="0058758B">
        <w:trPr>
          <w:jc w:val="center"/>
        </w:trPr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B" w:rsidRDefault="0058758B">
            <w:pPr>
              <w:pStyle w:val="Ty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wydarzeń przedszkolnych, tradycje</w:t>
            </w:r>
          </w:p>
          <w:p w:rsidR="0058758B" w:rsidRDefault="0058758B">
            <w:pPr>
              <w:pStyle w:val="Tytu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(statut)</w:t>
            </w:r>
          </w:p>
          <w:p w:rsidR="0058758B" w:rsidRDefault="0058758B">
            <w:pPr>
              <w:pStyle w:val="Tytu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Udział w obchodach upamiętniających ofiary katyńskie – wycieczka na pobliski cmentarz.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5,6 l"/>
              </w:smartTagPr>
              <w:r>
                <w:t>5,6 l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Dzień Kropki.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Dzień Przedszkolaka – uroczystość wewnętrzna.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Dzień Chłopca – uroczystość wewnętrzna w grupach.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wrzesień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Kolorowe dni w przedszkolu – pomarańczowy, biały, czerwony, zielony, biało-czerwony, żółty.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wrzesień, styczeń, marzec, maj, 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Święto Komisji Edukacji Narodowej – uroczystość wewnętrzna.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imprez i uroczystości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październik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„Pamiętajmy” – Święto Zmarłych – wycieczka na pobliski cmentarz.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Dzień postaci z bajek.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„Znak mój orzeł biały” – Dzień Niepodległości – wycieczka pod pomnik pamięci w Pudliszkach.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r>
              <w:t>Święto Pluszowego Misia.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Andrzejki – uroczystość wewnętrzna w grupach.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listopad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grudzień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świąteczne z rodzicami w grupach.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grudzień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Wigilia w przedszkolu.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grudzień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Babci.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styczeń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Balik karnawałowy.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styczeń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Kota.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luty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Tłusty Czwartek – ostatki karnawału.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luty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Kobiet – uroczystość wewnętrzna w grupach.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marzec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Powitanie Wiosny.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marzec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 Aprilis – Dzień Humoru w przedszkolu.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Zajączek – szukanie koszyczków w ogrodzie przedszkolnym.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Ziemi.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kwiecień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Flagi.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Zabawki.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maj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Dziecka.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imprez i uroczystości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Spartakiada przedszkolaków.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imprez i uroczystości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Festyn Rodzinny.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zespół ds. imprez i uroczystości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Przyjaciela.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Taty – uroczystość wewnętrzna w grupach.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nauczyciele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  <w:tr w:rsidR="0058758B" w:rsidTr="0058758B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58B" w:rsidRDefault="0058758B">
            <w:pPr>
              <w:rPr>
                <w:bCs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Pożegnanie 6-latków – uroczystość wewnętrzna.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 xml:space="preserve">nauczyciele </w:t>
            </w:r>
            <w:smartTag w:uri="urn:schemas-microsoft-com:office:smarttags" w:element="metricconverter">
              <w:smartTagPr>
                <w:attr w:name="ProductID" w:val="6 l"/>
              </w:smartTagPr>
              <w:r>
                <w:t>6 l</w:t>
              </w:r>
            </w:smartTag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58B" w:rsidRDefault="0058758B">
            <w:pPr>
              <w:jc w:val="center"/>
            </w:pPr>
            <w:r>
              <w:t>czerwiec</w:t>
            </w:r>
          </w:p>
        </w:tc>
      </w:tr>
    </w:tbl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</w:pPr>
    </w:p>
    <w:p w:rsidR="0058758B" w:rsidRDefault="0058758B" w:rsidP="0058758B">
      <w:pPr>
        <w:rPr>
          <w:b/>
        </w:rPr>
        <w:sectPr w:rsidR="0058758B">
          <w:pgSz w:w="16838" w:h="11906" w:orient="landscape"/>
          <w:pgMar w:top="851" w:right="851" w:bottom="851" w:left="851" w:header="709" w:footer="709" w:gutter="0"/>
          <w:cols w:space="708"/>
        </w:sectPr>
      </w:pPr>
    </w:p>
    <w:p w:rsidR="00DE5EFC" w:rsidRDefault="00DE5EFC" w:rsidP="0058758B">
      <w:pPr>
        <w:pStyle w:val="Tytu"/>
      </w:pPr>
    </w:p>
    <w:sectPr w:rsidR="00DE5EFC" w:rsidSect="00587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B26"/>
    <w:multiLevelType w:val="hybridMultilevel"/>
    <w:tmpl w:val="1F648058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302113C"/>
    <w:multiLevelType w:val="hybridMultilevel"/>
    <w:tmpl w:val="115A2F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2061B"/>
    <w:multiLevelType w:val="hybridMultilevel"/>
    <w:tmpl w:val="B7C6DE9C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049C8"/>
    <w:multiLevelType w:val="hybridMultilevel"/>
    <w:tmpl w:val="7C52F9AA"/>
    <w:lvl w:ilvl="0" w:tplc="8E084E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F59BA"/>
    <w:multiLevelType w:val="hybridMultilevel"/>
    <w:tmpl w:val="F8CC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160DA"/>
    <w:multiLevelType w:val="multilevel"/>
    <w:tmpl w:val="AF4EDFC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2A5"/>
    <w:multiLevelType w:val="hybridMultilevel"/>
    <w:tmpl w:val="690A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A3E41"/>
    <w:multiLevelType w:val="hybridMultilevel"/>
    <w:tmpl w:val="05D070A2"/>
    <w:lvl w:ilvl="0" w:tplc="8E084E3C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B862271"/>
    <w:multiLevelType w:val="hybridMultilevel"/>
    <w:tmpl w:val="FABA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526B3"/>
    <w:multiLevelType w:val="hybridMultilevel"/>
    <w:tmpl w:val="991A1E62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D513EED"/>
    <w:multiLevelType w:val="hybridMultilevel"/>
    <w:tmpl w:val="A63E35A2"/>
    <w:lvl w:ilvl="0" w:tplc="426A29D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D42BF"/>
    <w:multiLevelType w:val="hybridMultilevel"/>
    <w:tmpl w:val="BF78E796"/>
    <w:lvl w:ilvl="0" w:tplc="8E084E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61655"/>
    <w:multiLevelType w:val="hybridMultilevel"/>
    <w:tmpl w:val="2C308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A5125"/>
    <w:multiLevelType w:val="hybridMultilevel"/>
    <w:tmpl w:val="CA443F28"/>
    <w:lvl w:ilvl="0" w:tplc="8E084E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93398"/>
    <w:multiLevelType w:val="hybridMultilevel"/>
    <w:tmpl w:val="F4B800B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779EF"/>
    <w:multiLevelType w:val="hybridMultilevel"/>
    <w:tmpl w:val="38F0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83918"/>
    <w:multiLevelType w:val="multilevel"/>
    <w:tmpl w:val="F9B2D588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844B4"/>
    <w:multiLevelType w:val="hybridMultilevel"/>
    <w:tmpl w:val="F56AAD3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94F13"/>
    <w:multiLevelType w:val="hybridMultilevel"/>
    <w:tmpl w:val="F5CE9B48"/>
    <w:lvl w:ilvl="0" w:tplc="80C43CC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 w:tplc="D3445A9E">
      <w:start w:val="1"/>
      <w:numFmt w:val="bullet"/>
      <w:lvlText w:val="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9">
    <w:nsid w:val="455C1760"/>
    <w:multiLevelType w:val="hybridMultilevel"/>
    <w:tmpl w:val="DA684D72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6C952C3"/>
    <w:multiLevelType w:val="hybridMultilevel"/>
    <w:tmpl w:val="A464F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E324AB"/>
    <w:multiLevelType w:val="hybridMultilevel"/>
    <w:tmpl w:val="C5FABA5A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auto"/>
      </w:rPr>
    </w:lvl>
    <w:lvl w:ilvl="1" w:tplc="426A29DE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04A1A"/>
    <w:multiLevelType w:val="hybridMultilevel"/>
    <w:tmpl w:val="0B529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885A23"/>
    <w:multiLevelType w:val="hybridMultilevel"/>
    <w:tmpl w:val="B2B4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BB5693"/>
    <w:multiLevelType w:val="hybridMultilevel"/>
    <w:tmpl w:val="FAB81A06"/>
    <w:lvl w:ilvl="0" w:tplc="D3445A9E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04340"/>
    <w:multiLevelType w:val="hybridMultilevel"/>
    <w:tmpl w:val="5EF0B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016AC1"/>
    <w:multiLevelType w:val="hybridMultilevel"/>
    <w:tmpl w:val="B2B4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E05C4"/>
    <w:multiLevelType w:val="hybridMultilevel"/>
    <w:tmpl w:val="D5F0E9CC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B8471B"/>
    <w:multiLevelType w:val="hybridMultilevel"/>
    <w:tmpl w:val="49F47AF4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20BB9"/>
    <w:multiLevelType w:val="hybridMultilevel"/>
    <w:tmpl w:val="E29C2DC8"/>
    <w:lvl w:ilvl="0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6A2C66"/>
    <w:multiLevelType w:val="hybridMultilevel"/>
    <w:tmpl w:val="562ADEA8"/>
    <w:lvl w:ilvl="0" w:tplc="26E6CF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FB73DE7"/>
    <w:multiLevelType w:val="hybridMultilevel"/>
    <w:tmpl w:val="EBD85F06"/>
    <w:lvl w:ilvl="0" w:tplc="8E084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98581D"/>
    <w:multiLevelType w:val="hybridMultilevel"/>
    <w:tmpl w:val="152811D4"/>
    <w:lvl w:ilvl="0" w:tplc="8E084E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283D9D"/>
    <w:multiLevelType w:val="hybridMultilevel"/>
    <w:tmpl w:val="F22E78C2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3050"/>
    <w:multiLevelType w:val="hybridMultilevel"/>
    <w:tmpl w:val="2C308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7D7650"/>
    <w:multiLevelType w:val="hybridMultilevel"/>
    <w:tmpl w:val="77EAC7AE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727AC"/>
    <w:multiLevelType w:val="hybridMultilevel"/>
    <w:tmpl w:val="9AAAF162"/>
    <w:lvl w:ilvl="0" w:tplc="8E084E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21A2038"/>
    <w:multiLevelType w:val="hybridMultilevel"/>
    <w:tmpl w:val="58E60862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66C4A"/>
    <w:multiLevelType w:val="hybridMultilevel"/>
    <w:tmpl w:val="28385D88"/>
    <w:lvl w:ilvl="0" w:tplc="D3445A9E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color w:val="auto"/>
      </w:rPr>
    </w:lvl>
    <w:lvl w:ilvl="1" w:tplc="426A29DE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8B"/>
    <w:rsid w:val="0058758B"/>
    <w:rsid w:val="00D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F4DD-E580-4F3A-8725-217647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758B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8758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58758B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58758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587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Paragraph">
    <w:name w:val="List Paragraph"/>
    <w:basedOn w:val="Normalny"/>
    <w:rsid w:val="0058758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58758B"/>
    <w:rPr>
      <w:rFonts w:ascii="Calibri" w:hAnsi="Calibri" w:cs="Calibri"/>
    </w:rPr>
  </w:style>
  <w:style w:type="paragraph" w:customStyle="1" w:styleId="NoSpacing">
    <w:name w:val="No Spacing"/>
    <w:link w:val="NoSpacingChar"/>
    <w:rsid w:val="0058758B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omylnaczcionkaakapitu"/>
    <w:locked/>
    <w:rsid w:val="0058758B"/>
    <w:rPr>
      <w:rFonts w:ascii="Times New Roman" w:hAnsi="Times New Roman" w:cs="Times New Roman" w:hint="default"/>
      <w:color w:val="365F91"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2021-09-06T21:07:00Z</dcterms:created>
  <dcterms:modified xsi:type="dcterms:W3CDTF">2021-09-06T21:09:00Z</dcterms:modified>
</cp:coreProperties>
</file>